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C046C" w14:textId="362333A5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61671">
        <w:rPr>
          <w:rFonts w:ascii="Times New Roman" w:hAnsi="Times New Roman"/>
          <w:b/>
          <w:sz w:val="28"/>
        </w:rPr>
        <w:t>Obrazac 1</w:t>
      </w:r>
      <w:r w:rsidR="00391E86">
        <w:rPr>
          <w:rFonts w:ascii="Times New Roman" w:hAnsi="Times New Roman"/>
          <w:b/>
          <w:sz w:val="28"/>
        </w:rPr>
        <w:t>7</w:t>
      </w:r>
      <w:r w:rsidRPr="00661671">
        <w:rPr>
          <w:rFonts w:ascii="Times New Roman" w:hAnsi="Times New Roman"/>
          <w:b/>
          <w:sz w:val="28"/>
        </w:rPr>
        <w:t>.</w:t>
      </w:r>
    </w:p>
    <w:p w14:paraId="1A429E92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08C9F9EB" w14:textId="2420F9BF" w:rsidR="00702487" w:rsidRPr="00661671" w:rsidRDefault="00702487" w:rsidP="00702487">
      <w:pPr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 w:rsidRPr="00661671">
        <w:rPr>
          <w:rFonts w:ascii="Times New Roman" w:hAnsi="Times New Roman"/>
          <w:sz w:val="24"/>
        </w:rPr>
        <w:t xml:space="preserve"> _</w:t>
      </w:r>
      <w:r w:rsidR="000D06B8" w:rsidRPr="00661671">
        <w:rPr>
          <w:rFonts w:ascii="Times New Roman" w:hAnsi="Times New Roman"/>
          <w:sz w:val="24"/>
          <w:u w:val="single"/>
        </w:rPr>
        <w:t>Trgovački sud u Zagrebu</w:t>
      </w:r>
      <w:r w:rsidR="00EF359F">
        <w:rPr>
          <w:rFonts w:ascii="Times New Roman" w:hAnsi="Times New Roman"/>
          <w:sz w:val="24"/>
          <w:u w:val="single"/>
        </w:rPr>
        <w:t xml:space="preserve"> Stalna služba u Karlovcu</w:t>
      </w:r>
    </w:p>
    <w:p w14:paraId="47856CA9" w14:textId="7CC9A8A1" w:rsidR="00702487" w:rsidRPr="00661671" w:rsidRDefault="00702487" w:rsidP="00702487">
      <w:pPr>
        <w:jc w:val="both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>Poslovni broj spisa _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St-</w:t>
      </w:r>
      <w:r w:rsidR="0073769A">
        <w:rPr>
          <w:rFonts w:ascii="Times New Roman" w:hAnsi="Times New Roman"/>
          <w:sz w:val="24"/>
          <w:szCs w:val="24"/>
          <w:u w:val="single"/>
        </w:rPr>
        <w:t>1406/2021</w:t>
      </w:r>
      <w:r w:rsidRPr="00661671">
        <w:rPr>
          <w:rFonts w:ascii="Times New Roman" w:hAnsi="Times New Roman"/>
          <w:sz w:val="24"/>
          <w:szCs w:val="24"/>
        </w:rPr>
        <w:t>_______________________</w:t>
      </w:r>
    </w:p>
    <w:p w14:paraId="64A66363" w14:textId="77777777" w:rsidR="000D06B8" w:rsidRPr="00661671" w:rsidRDefault="00702487" w:rsidP="000D06B8">
      <w:pPr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5E3FBE8E" w14:textId="696093B1" w:rsidR="000D06B8" w:rsidRPr="00661671" w:rsidRDefault="0073769A" w:rsidP="00AF32CF">
      <w:pPr>
        <w:rPr>
          <w:rFonts w:ascii="Times New Roman" w:hAnsi="Times New Roman"/>
          <w:sz w:val="24"/>
          <w:szCs w:val="24"/>
          <w:u w:val="single"/>
        </w:rPr>
      </w:pPr>
      <w:r w:rsidRPr="0073769A">
        <w:rPr>
          <w:rFonts w:ascii="Times New Roman" w:hAnsi="Times New Roman"/>
          <w:sz w:val="24"/>
          <w:szCs w:val="24"/>
          <w:u w:val="single"/>
        </w:rPr>
        <w:t>INSTALACIJE VODE I GRIJANJA SRNEC d.o.o. u stečaju, Vrbovec (Grad Vrbovec), Podolec, Podolec 15, OIB: 58466321781</w:t>
      </w:r>
      <w:r w:rsidR="00702487" w:rsidRPr="00661671">
        <w:rPr>
          <w:rFonts w:ascii="Times New Roman" w:hAnsi="Times New Roman"/>
          <w:sz w:val="24"/>
          <w:szCs w:val="24"/>
          <w:u w:val="single"/>
        </w:rPr>
        <w:t>____________</w:t>
      </w:r>
    </w:p>
    <w:p w14:paraId="4E7E3583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5AD7B9F4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105BDE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14:paraId="74530ED9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316D830F" w14:textId="77777777" w:rsidR="00415A68" w:rsidRPr="00661671" w:rsidRDefault="00702487" w:rsidP="00415A68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585DB5C0" w14:textId="77777777" w:rsidR="00E5377F" w:rsidRPr="00661671" w:rsidRDefault="00E5377F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00FAE150" w14:textId="33A26586" w:rsidR="000C3831" w:rsidRPr="00661671" w:rsidRDefault="000C3831" w:rsidP="000C3831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zaprimljenih prijava tražbina vjerovnika I. višeg isplatnog reda:</w:t>
      </w:r>
    </w:p>
    <w:p w14:paraId="30D9AD94" w14:textId="2B6B14DF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271"/>
        <w:gridCol w:w="2268"/>
        <w:gridCol w:w="2103"/>
        <w:gridCol w:w="1583"/>
        <w:gridCol w:w="1656"/>
        <w:gridCol w:w="2000"/>
        <w:gridCol w:w="1985"/>
        <w:gridCol w:w="1984"/>
      </w:tblGrid>
      <w:tr w:rsidR="000C3831" w:rsidRPr="00661671" w14:paraId="4327DF60" w14:textId="77777777" w:rsidTr="009B099E">
        <w:trPr>
          <w:trHeight w:val="18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BDA13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E471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9F37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1C47E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BE281" w14:textId="2F742654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D2258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354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7BE2E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B72CC7" w:rsidRPr="00661671" w14:paraId="03C2669E" w14:textId="77777777" w:rsidTr="009B099E">
        <w:trPr>
          <w:trHeight w:val="127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3898" w14:textId="7B6A31B6" w:rsidR="00B72CC7" w:rsidRPr="006A7B00" w:rsidRDefault="00B72CC7" w:rsidP="00B72C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0D71" w14:textId="5979CAC1" w:rsidR="00B72CC7" w:rsidRPr="006A7B00" w:rsidRDefault="00B72CC7" w:rsidP="00B72CC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6304" w14:textId="0D43AE7B" w:rsidR="00B72CC7" w:rsidRPr="006A7B00" w:rsidRDefault="00B72CC7" w:rsidP="00B72C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8EC8" w14:textId="47C5D18A" w:rsidR="00B72CC7" w:rsidRPr="006A7B00" w:rsidRDefault="00B72CC7" w:rsidP="00B72CC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7216" w14:textId="34644706" w:rsidR="00B72CC7" w:rsidRPr="006A7B00" w:rsidRDefault="00924BFE" w:rsidP="00B72C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24BF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58.171,45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9142" w14:textId="53A378B3" w:rsidR="00B72CC7" w:rsidRPr="006A7B00" w:rsidRDefault="009B099E" w:rsidP="00B72CC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</w:t>
            </w:r>
            <w:r w:rsidR="00B72CC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oprinosi za obvezn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</w:t>
            </w:r>
            <w:r w:rsidR="00B72CC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mirovinsk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a </w:t>
            </w:r>
            <w:r w:rsidR="00B72CC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osiguranj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 i zdravstveno osiguranje</w:t>
            </w:r>
            <w:r w:rsidR="00B72CC7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4D98" w14:textId="53F41A4D" w:rsidR="00B72CC7" w:rsidRPr="006A7B00" w:rsidRDefault="00924BFE" w:rsidP="00B72CC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924BFE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58.171,45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980A" w14:textId="64CE355B" w:rsidR="00B72CC7" w:rsidRPr="006A7B00" w:rsidRDefault="000B1D2C" w:rsidP="00B72CC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Doprinosi za obvezna mirovinska osiguranja i zdravstveno osiguranje</w:t>
            </w:r>
          </w:p>
        </w:tc>
      </w:tr>
      <w:tr w:rsidR="000C3831" w:rsidRPr="00661671" w14:paraId="401C110F" w14:textId="77777777" w:rsidTr="005C71AD">
        <w:trPr>
          <w:trHeight w:val="33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5338" w14:textId="1E761785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C8B9" w14:textId="641E11A5" w:rsidR="000C3831" w:rsidRPr="006A7B00" w:rsidRDefault="00924BFE" w:rsidP="005C71AD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924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58.171,45 </w:t>
            </w:r>
            <w:r w:rsidR="000C38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kn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613A3" w14:textId="77777777" w:rsidR="000C3831" w:rsidRPr="006A7B00" w:rsidRDefault="000C3831" w:rsidP="005C71AD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34ED771" w14:textId="1DBBF4B9" w:rsidR="000C3831" w:rsidRDefault="000C3831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lastRenderedPageBreak/>
        <w:t>Tablica zaprimljenih prijava tražbina vjerovnika II. višeg isplatnog reda:</w:t>
      </w:r>
    </w:p>
    <w:p w14:paraId="720F45AD" w14:textId="77777777" w:rsidR="000B1D2C" w:rsidRDefault="000B1D2C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3BD358C7" w14:textId="77777777" w:rsidR="000B1D2C" w:rsidRDefault="000B1D2C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jc w:val="center"/>
        <w:tblLook w:val="04A0" w:firstRow="1" w:lastRow="0" w:firstColumn="1" w:lastColumn="0" w:noHBand="0" w:noVBand="1"/>
      </w:tblPr>
      <w:tblGrid>
        <w:gridCol w:w="1271"/>
        <w:gridCol w:w="2410"/>
        <w:gridCol w:w="1701"/>
        <w:gridCol w:w="1701"/>
        <w:gridCol w:w="1701"/>
        <w:gridCol w:w="2246"/>
        <w:gridCol w:w="1581"/>
        <w:gridCol w:w="2239"/>
      </w:tblGrid>
      <w:tr w:rsidR="000C3831" w:rsidRPr="00661671" w14:paraId="6153AFB0" w14:textId="77777777" w:rsidTr="001D70DF">
        <w:trPr>
          <w:trHeight w:val="18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C9C1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CFC3D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A0ED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B8C1A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A796B" w14:textId="10B79FED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CBA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1731C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EC86" w14:textId="77777777" w:rsidR="000C3831" w:rsidRPr="006A7B00" w:rsidRDefault="000C3831" w:rsidP="005C71A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730140" w:rsidRPr="00661671" w14:paraId="5FECAC6B" w14:textId="77777777" w:rsidTr="001D70DF">
        <w:trPr>
          <w:trHeight w:val="1275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910" w14:textId="607DAECE" w:rsidR="00730140" w:rsidRPr="006A7B0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2AC2" w14:textId="556DD52A" w:rsidR="00730140" w:rsidRPr="006A7B0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EOS Matrix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1630" w14:textId="60057BF7" w:rsidR="00730140" w:rsidRPr="006A7B0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75124619693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14BE" w14:textId="18B48882" w:rsidR="00730140" w:rsidRPr="006A7B0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Horvatova 82,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86AE" w14:textId="61DC142F" w:rsidR="00730140" w:rsidRPr="006A7B0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5.125,71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89E4" w14:textId="11F29A1F" w:rsidR="00730140" w:rsidRPr="006A7B0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govor o cesiji i dodatak ugovoru o cesiji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D102" w14:textId="7C922FB0" w:rsidR="00730140" w:rsidRPr="006A7B0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5.152,71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2A1F" w14:textId="1648451F" w:rsidR="00730140" w:rsidRPr="006A7B0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ješenje o ovrsi</w:t>
            </w:r>
          </w:p>
        </w:tc>
      </w:tr>
      <w:tr w:rsidR="00730140" w:rsidRPr="00661671" w14:paraId="5EA67287" w14:textId="77777777" w:rsidTr="001D70DF">
        <w:trPr>
          <w:trHeight w:val="19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7D0" w14:textId="46DF8392" w:rsidR="00730140" w:rsidRPr="006A7B0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3278" w14:textId="06C7BD74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D924" w14:textId="3A051421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3915" w14:textId="4E0A6F3F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Ulica grada Vukovara 70,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AFF9" w14:textId="0FE291E5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B907" w14:textId="1D6AFE0F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aknada za provedbu osnove za plaćanje-prisilna naplata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05A8" w14:textId="745AB230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1.000,00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B5C8" w14:textId="529D542F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aknada za provedbu osnove za plaćanje-prisilna naplata</w:t>
            </w:r>
          </w:p>
        </w:tc>
      </w:tr>
      <w:tr w:rsidR="00730140" w:rsidRPr="00661671" w14:paraId="2F8100F6" w14:textId="77777777" w:rsidTr="001D70DF">
        <w:trPr>
          <w:trHeight w:val="19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1B5A" w14:textId="6630FB7B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3BF0" w14:textId="002C7907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Messer Croatia plin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43ED" w14:textId="452B9EC4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32179081874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977D" w14:textId="357698E7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Industrijska 1, Zaprešić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7FB0" w14:textId="21D493A9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701,81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3E48" w14:textId="373C1ABC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Nije navedeno u prijavi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249A" w14:textId="4E2DA932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701,81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F69E" w14:textId="48C0BE80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ugovor o kupoprodaji</w:t>
            </w:r>
          </w:p>
        </w:tc>
      </w:tr>
      <w:tr w:rsidR="00730140" w:rsidRPr="00661671" w14:paraId="7562FD50" w14:textId="77777777" w:rsidTr="001D70DF">
        <w:trPr>
          <w:trHeight w:val="19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11AE" w14:textId="25591E73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145B" w14:textId="71104D33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7C03A" w14:textId="6B62F8AC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2A65" w14:textId="4EEAD6E5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1671" w14:textId="2242E523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19.472,70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DE45" w14:textId="32BB6E56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orez na dodanu vrijednost, troškovi postupka prisilne naplate, članarina Hrvatskoj gospodarskoj komori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226" w14:textId="4112E9D7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19.472,70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17C6" w14:textId="699DC2E3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orez na dodanu vrijednost, troškovi postupka prisilne naplate, članarina Hrvatskoj gospodarskoj komori</w:t>
            </w:r>
          </w:p>
        </w:tc>
      </w:tr>
      <w:tr w:rsidR="002278A3" w:rsidRPr="00661671" w14:paraId="1ED9A555" w14:textId="77777777" w:rsidTr="001D70DF">
        <w:trPr>
          <w:trHeight w:val="19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C17D" w14:textId="110DE6EA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82E6" w14:textId="5D60642A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Sven Husain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64A8" w14:textId="55EF9232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43935906659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563A" w14:textId="62C87A6E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Gostović 20, Vrbovec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B6B4" w14:textId="400DA7E0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16.219,91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E3BE" w14:textId="0C6F82F6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ovrat stečenog bez osnove, parnični postupak pred Općinskim sudom u Sesvetama, Stalna služba u Vrbovcu P-58/20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CD62" w14:textId="56A90FB8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16.219,91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0EE2" w14:textId="6B40DBB5" w:rsidR="00730140" w:rsidRDefault="002278A3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</w:t>
            </w:r>
            <w:r w:rsidR="00730140"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ovrat stečenog bez osnove, parnični postupak pred Općinskim sudom u Sesvetama, Stalna služba u Vrbovcu P-58/20</w:t>
            </w:r>
          </w:p>
        </w:tc>
      </w:tr>
      <w:tr w:rsidR="00730140" w:rsidRPr="00661671" w14:paraId="3A17F938" w14:textId="77777777" w:rsidTr="001D70DF">
        <w:trPr>
          <w:trHeight w:val="198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7B26" w14:textId="08BE9F6F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309" w14:textId="13F71CB3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Zagrebačka banka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8F21" w14:textId="0A14BB6C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BD2D" w14:textId="5866E125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Trg bana J.Jelačića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5F87" w14:textId="7DD82A25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53.325,66 kn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CBBC" w14:textId="68D5C83F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Okvirni ugovor o kreditu, Ugovor o izdavanju i korištenju go!Business masterCard kreditne kartice i kreditu za podmirenje troškova učinjenih go!Business masterCard, Ugovor o kratkoročnom kunskom kreditu, provizija i naknada za vođenje tekućeg računa i žiro računa, potraživanja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B15C" w14:textId="6C700DFF" w:rsidR="00730140" w:rsidRDefault="00730140" w:rsidP="007301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53.325,66 kn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C388" w14:textId="21D5EC2B" w:rsidR="00730140" w:rsidRDefault="00730140" w:rsidP="0073014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2278A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Okvirni ugovor o kreditu, Ugovor o izdavanju i korištenju go!Business masterCard kreditne kartice i kreditu za podmirenje troškova učinjenih go!Business masterCard, Ugovor o kratkoročnom kunskom kreditu, provizija i naknada za vođenje tekućeg računa i žiro računa, potraživanja </w:t>
            </w:r>
          </w:p>
        </w:tc>
      </w:tr>
      <w:tr w:rsidR="000C3831" w:rsidRPr="00661671" w14:paraId="0C68709A" w14:textId="77777777" w:rsidTr="001D70DF">
        <w:trPr>
          <w:trHeight w:val="330"/>
          <w:jc w:val="center"/>
        </w:trPr>
        <w:tc>
          <w:tcPr>
            <w:tcW w:w="110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A9DB" w14:textId="77777777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5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DD39" w14:textId="3B61854D" w:rsidR="000C3831" w:rsidRPr="006A7B00" w:rsidRDefault="002D5E83" w:rsidP="000C3831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2D5E8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95.845,79 </w:t>
            </w:r>
            <w:r w:rsidR="000C3831"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39499" w14:textId="77777777" w:rsidR="000C3831" w:rsidRPr="006A7B00" w:rsidRDefault="000C3831" w:rsidP="000C383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19EFB002" w14:textId="3EE18844" w:rsidR="00B72CC7" w:rsidRPr="007E73B8" w:rsidRDefault="001A4169" w:rsidP="00702487">
      <w:pPr>
        <w:pStyle w:val="NoSpacing"/>
        <w:rPr>
          <w:rFonts w:ascii="Times New Roman" w:hAnsi="Times New Roman"/>
          <w:b/>
          <w:bCs/>
          <w:sz w:val="24"/>
        </w:rPr>
      </w:pPr>
      <w:r w:rsidRPr="001A4169">
        <w:rPr>
          <w:rFonts w:ascii="Times New Roman" w:hAnsi="Times New Roman"/>
          <w:b/>
          <w:bCs/>
          <w:sz w:val="24"/>
        </w:rPr>
        <w:lastRenderedPageBreak/>
        <w:t>Stečajni upravitelj nije osporio niti jednu zaprimljenu prijavu tražbine</w:t>
      </w:r>
      <w:r w:rsidR="000B1D2C">
        <w:rPr>
          <w:rFonts w:ascii="Times New Roman" w:hAnsi="Times New Roman"/>
          <w:b/>
          <w:bCs/>
          <w:sz w:val="24"/>
        </w:rPr>
        <w:t>.</w:t>
      </w:r>
    </w:p>
    <w:p w14:paraId="6CFE972D" w14:textId="77777777" w:rsidR="00B72CC7" w:rsidRDefault="00B72CC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62FDCF11" w14:textId="77777777" w:rsidR="00E5377F" w:rsidRPr="00661671" w:rsidRDefault="00E5377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1C60BC90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II. TABLICA RAZLUČNIH PRAVA</w:t>
      </w:r>
    </w:p>
    <w:p w14:paraId="5A524515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1982"/>
        <w:gridCol w:w="1561"/>
        <w:gridCol w:w="1699"/>
        <w:gridCol w:w="1842"/>
        <w:gridCol w:w="1845"/>
        <w:gridCol w:w="2836"/>
        <w:gridCol w:w="2836"/>
      </w:tblGrid>
      <w:tr w:rsidR="007E73B8" w14:paraId="23B03651" w14:textId="77777777" w:rsidTr="00A25473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AD94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557B022C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320A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497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118B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CF6C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387A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7CC7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E40A" w14:textId="77777777" w:rsidR="00B41F60" w:rsidRDefault="00B41F60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E73B8" w14:paraId="4B92D331" w14:textId="77777777" w:rsidTr="00A25473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7D5E" w14:textId="77777777" w:rsidR="00B41F60" w:rsidRDefault="00B41F60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7664FB" w14:textId="1C0F9205" w:rsidR="00B41F60" w:rsidRDefault="00B41F60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9EE4" w14:textId="6446E9F3" w:rsidR="00B41F60" w:rsidRDefault="00B41F60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Republika Hrvatska, Ministarstvo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f</w:t>
            </w: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inancija, Porezna </w:t>
            </w: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u</w:t>
            </w: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prava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6305" w14:textId="75964606" w:rsidR="00B41F60" w:rsidRDefault="00B41F60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C0FC" w14:textId="210953A3" w:rsidR="00B41F60" w:rsidRDefault="00B41F60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8A3">
              <w:rPr>
                <w:rFonts w:ascii="Times New Roman" w:hAnsi="Times New Roman"/>
                <w:sz w:val="24"/>
                <w:szCs w:val="24"/>
                <w:lang w:eastAsia="hr-HR"/>
              </w:rPr>
              <w:t>Hrvatske bratske zajednice 1, Velika Gorica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5B4A" w14:textId="11CD3045" w:rsidR="00B41F60" w:rsidRDefault="00F40194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Evidencija </w:t>
            </w:r>
            <w:r w:rsidR="00DF291F">
              <w:rPr>
                <w:rFonts w:ascii="Times New Roman" w:hAnsi="Times New Roman"/>
                <w:sz w:val="24"/>
                <w:szCs w:val="24"/>
              </w:rPr>
              <w:t>registracije cestovnih vozila Ministarstva unutarnjih poslova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F442" w14:textId="72A1E5E5" w:rsidR="00B41F60" w:rsidRDefault="00E8704B" w:rsidP="00A254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04B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51.165,04 kn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61AB" w14:textId="2DB7F72E" w:rsidR="00B41F60" w:rsidRDefault="00A25473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>ješenj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 xml:space="preserve"> o ovrsi Ministarstva financija, Porezne uprave, Područni ured Zagrebačka županija od 28.09.2021.g. klasa: UP/I-415-02/2020-001/02138. urbroj:513-007-22/2021-03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A0DB" w14:textId="239DED31" w:rsidR="00B41F60" w:rsidRDefault="00A25473" w:rsidP="00A25473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A25473">
              <w:rPr>
                <w:rFonts w:ascii="Times New Roman" w:hAnsi="Times New Roman"/>
                <w:sz w:val="24"/>
                <w:szCs w:val="24"/>
              </w:rPr>
              <w:t>eretno vozilo marke RENAULT TRAFIC, godina proizvodnje 2008, broj šasije VF1FLBHA68Y95957, reg. oznaka ZG5859DU</w:t>
            </w:r>
          </w:p>
        </w:tc>
      </w:tr>
    </w:tbl>
    <w:p w14:paraId="76FA8798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0430BBB9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14:paraId="5C9E521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</w:rPr>
      </w:pPr>
    </w:p>
    <w:p w14:paraId="35C0B8DB" w14:textId="7FEBFD97" w:rsidR="008211C9" w:rsidRPr="00661671" w:rsidRDefault="000C3831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Obavijesti o</w:t>
      </w:r>
      <w:r w:rsidR="008211C9" w:rsidRPr="00661671">
        <w:rPr>
          <w:rFonts w:ascii="Times New Roman" w:hAnsi="Times New Roman"/>
          <w:b/>
          <w:sz w:val="24"/>
          <w:szCs w:val="24"/>
        </w:rPr>
        <w:t xml:space="preserve"> </w:t>
      </w:r>
      <w:r w:rsidR="008211C9">
        <w:rPr>
          <w:rFonts w:ascii="Times New Roman" w:hAnsi="Times New Roman"/>
          <w:b/>
          <w:sz w:val="24"/>
          <w:szCs w:val="24"/>
        </w:rPr>
        <w:t>izlučn</w:t>
      </w:r>
      <w:r w:rsidR="00510326">
        <w:rPr>
          <w:rFonts w:ascii="Times New Roman" w:hAnsi="Times New Roman"/>
          <w:b/>
          <w:sz w:val="24"/>
          <w:szCs w:val="24"/>
        </w:rPr>
        <w:t>im</w:t>
      </w:r>
      <w:r w:rsidR="008211C9">
        <w:rPr>
          <w:rFonts w:ascii="Times New Roman" w:hAnsi="Times New Roman"/>
          <w:b/>
          <w:sz w:val="24"/>
          <w:szCs w:val="24"/>
        </w:rPr>
        <w:t xml:space="preserve"> prav</w:t>
      </w:r>
      <w:r w:rsidR="00510326">
        <w:rPr>
          <w:rFonts w:ascii="Times New Roman" w:hAnsi="Times New Roman"/>
          <w:b/>
          <w:sz w:val="24"/>
          <w:szCs w:val="24"/>
        </w:rPr>
        <w:t>ima</w:t>
      </w:r>
      <w:r w:rsidR="008211C9" w:rsidRPr="00661671">
        <w:rPr>
          <w:rFonts w:ascii="Times New Roman" w:hAnsi="Times New Roman"/>
          <w:b/>
          <w:sz w:val="24"/>
          <w:szCs w:val="24"/>
        </w:rPr>
        <w:t xml:space="preserve"> nisu zaprimljene.</w:t>
      </w:r>
    </w:p>
    <w:p w14:paraId="40C02ACD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4B784EBD" w14:textId="77777777" w:rsidR="00AE60B9" w:rsidRPr="00661671" w:rsidRDefault="00AE60B9" w:rsidP="00702487">
      <w:pPr>
        <w:jc w:val="center"/>
        <w:rPr>
          <w:rFonts w:ascii="Times New Roman" w:hAnsi="Times New Roman"/>
          <w:sz w:val="24"/>
        </w:rPr>
      </w:pPr>
    </w:p>
    <w:p w14:paraId="12440AA3" w14:textId="1D584667" w:rsidR="00702487" w:rsidRPr="00661671" w:rsidRDefault="00702487" w:rsidP="00702487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>Stečajni upravitelj</w:t>
      </w:r>
    </w:p>
    <w:p w14:paraId="12561599" w14:textId="4031D840" w:rsidR="00123F1D" w:rsidRPr="000B1D2C" w:rsidRDefault="00E92ED0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0C3831">
        <w:rPr>
          <w:rFonts w:ascii="Times New Roman" w:hAnsi="Times New Roman"/>
          <w:sz w:val="24"/>
          <w:u w:val="single"/>
        </w:rPr>
        <w:t>1</w:t>
      </w:r>
      <w:r w:rsidR="002278A3">
        <w:rPr>
          <w:rFonts w:ascii="Times New Roman" w:hAnsi="Times New Roman"/>
          <w:sz w:val="24"/>
          <w:u w:val="single"/>
        </w:rPr>
        <w:t>0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2278A3">
        <w:rPr>
          <w:rFonts w:ascii="Times New Roman" w:hAnsi="Times New Roman"/>
          <w:sz w:val="24"/>
          <w:u w:val="single"/>
        </w:rPr>
        <w:t>ožujka</w:t>
      </w:r>
      <w:r w:rsidR="000C3831">
        <w:rPr>
          <w:rFonts w:ascii="Times New Roman" w:hAnsi="Times New Roman"/>
          <w:sz w:val="24"/>
          <w:u w:val="single"/>
        </w:rPr>
        <w:t xml:space="preserve"> </w:t>
      </w:r>
      <w:r w:rsidRPr="00661671">
        <w:rPr>
          <w:rFonts w:ascii="Times New Roman" w:hAnsi="Times New Roman"/>
          <w:sz w:val="24"/>
          <w:u w:val="single"/>
        </w:rPr>
        <w:t>20</w:t>
      </w:r>
      <w:r w:rsidR="000C3831">
        <w:rPr>
          <w:rFonts w:ascii="Times New Roman" w:hAnsi="Times New Roman"/>
          <w:sz w:val="24"/>
          <w:u w:val="single"/>
        </w:rPr>
        <w:t>2</w:t>
      </w:r>
      <w:r w:rsidR="002278A3">
        <w:rPr>
          <w:rFonts w:ascii="Times New Roman" w:hAnsi="Times New Roman"/>
          <w:sz w:val="24"/>
          <w:u w:val="single"/>
        </w:rPr>
        <w:t>2</w:t>
      </w:r>
      <w:r w:rsidRPr="00661671">
        <w:rPr>
          <w:rFonts w:ascii="Times New Roman" w:hAnsi="Times New Roman"/>
          <w:sz w:val="24"/>
          <w:u w:val="single"/>
        </w:rPr>
        <w:t>. godine</w:t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="000B1D2C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  <w:r w:rsidR="00702487" w:rsidRPr="00661671">
        <w:rPr>
          <w:rFonts w:ascii="Times New Roman" w:hAnsi="Times New Roman"/>
          <w:sz w:val="24"/>
        </w:rPr>
        <w:t>____</w:t>
      </w:r>
    </w:p>
    <w:sectPr w:rsidR="00123F1D" w:rsidRPr="000B1D2C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9A09" w14:textId="77777777" w:rsidR="001653F9" w:rsidRDefault="001653F9" w:rsidP="00702487">
      <w:pPr>
        <w:spacing w:after="0"/>
      </w:pPr>
      <w:r>
        <w:separator/>
      </w:r>
    </w:p>
  </w:endnote>
  <w:endnote w:type="continuationSeparator" w:id="0">
    <w:p w14:paraId="786F1254" w14:textId="77777777" w:rsidR="001653F9" w:rsidRDefault="001653F9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D6D3" w14:textId="77777777" w:rsidR="001653F9" w:rsidRDefault="001653F9" w:rsidP="00702487">
      <w:pPr>
        <w:spacing w:after="0"/>
      </w:pPr>
      <w:r>
        <w:separator/>
      </w:r>
    </w:p>
  </w:footnote>
  <w:footnote w:type="continuationSeparator" w:id="0">
    <w:p w14:paraId="3C7B92BD" w14:textId="77777777" w:rsidR="001653F9" w:rsidRDefault="001653F9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41DF7"/>
    <w:rsid w:val="000B1D2C"/>
    <w:rsid w:val="000C3831"/>
    <w:rsid w:val="000D06B8"/>
    <w:rsid w:val="000F249A"/>
    <w:rsid w:val="00123F1D"/>
    <w:rsid w:val="00150741"/>
    <w:rsid w:val="001653F9"/>
    <w:rsid w:val="001A4169"/>
    <w:rsid w:val="001D70DF"/>
    <w:rsid w:val="002278A3"/>
    <w:rsid w:val="002C2E1D"/>
    <w:rsid w:val="002D214B"/>
    <w:rsid w:val="002D5E83"/>
    <w:rsid w:val="002E03B2"/>
    <w:rsid w:val="00355CD8"/>
    <w:rsid w:val="00391E86"/>
    <w:rsid w:val="003B2C22"/>
    <w:rsid w:val="00415A68"/>
    <w:rsid w:val="00424A2B"/>
    <w:rsid w:val="004E3074"/>
    <w:rsid w:val="00510326"/>
    <w:rsid w:val="005535DD"/>
    <w:rsid w:val="005659DC"/>
    <w:rsid w:val="00635C0B"/>
    <w:rsid w:val="00661671"/>
    <w:rsid w:val="00685B85"/>
    <w:rsid w:val="006A7B00"/>
    <w:rsid w:val="00702487"/>
    <w:rsid w:val="00730140"/>
    <w:rsid w:val="0073769A"/>
    <w:rsid w:val="007C7D32"/>
    <w:rsid w:val="007D620C"/>
    <w:rsid w:val="007E73B8"/>
    <w:rsid w:val="008211C9"/>
    <w:rsid w:val="00831AB2"/>
    <w:rsid w:val="008512FB"/>
    <w:rsid w:val="00852A9E"/>
    <w:rsid w:val="00924BFE"/>
    <w:rsid w:val="009B099E"/>
    <w:rsid w:val="00A04FB5"/>
    <w:rsid w:val="00A25473"/>
    <w:rsid w:val="00A30497"/>
    <w:rsid w:val="00AE60B9"/>
    <w:rsid w:val="00AF32CF"/>
    <w:rsid w:val="00B41F60"/>
    <w:rsid w:val="00B72CC7"/>
    <w:rsid w:val="00BE4BE6"/>
    <w:rsid w:val="00C61F72"/>
    <w:rsid w:val="00D10576"/>
    <w:rsid w:val="00D86DFE"/>
    <w:rsid w:val="00DF291F"/>
    <w:rsid w:val="00E5377F"/>
    <w:rsid w:val="00E8704B"/>
    <w:rsid w:val="00E92ED0"/>
    <w:rsid w:val="00EF359F"/>
    <w:rsid w:val="00EF382D"/>
    <w:rsid w:val="00F25D46"/>
    <w:rsid w:val="00F40194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6F0"/>
  <w15:docId w15:val="{5A6B2CEC-6DB8-4EF2-9DBB-0DB82F6A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FB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655FE81BDBDC4680077323A49CC697" ma:contentTypeVersion="13" ma:contentTypeDescription="Create a new document." ma:contentTypeScope="" ma:versionID="3b0dde121cf66a397e710a9b39d76c37">
  <xsd:schema xmlns:xsd="http://www.w3.org/2001/XMLSchema" xmlns:xs="http://www.w3.org/2001/XMLSchema" xmlns:p="http://schemas.microsoft.com/office/2006/metadata/properties" xmlns:ns2="55a01322-791d-4e34-81f1-8e906cd741a1" xmlns:ns3="8f6dabf7-4eef-4927-b874-59719774771e" targetNamespace="http://schemas.microsoft.com/office/2006/metadata/properties" ma:root="true" ma:fieldsID="863f6aaec59d957b8b1d6abf9cae7fd3" ns2:_="" ns3:_="">
    <xsd:import namespace="55a01322-791d-4e34-81f1-8e906cd741a1"/>
    <xsd:import namespace="8f6dabf7-4eef-4927-b874-5971977477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01322-791d-4e34-81f1-8e906cd74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abf7-4eef-4927-b874-5971977477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537308-20AE-4B58-8197-BD4D8E5C7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F553-B673-4F25-AECC-AA75B7CCB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66A2B4-4E11-47E9-8AE3-4665F64F3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a01322-791d-4e34-81f1-8e906cd741a1"/>
    <ds:schemaRef ds:uri="8f6dabf7-4eef-4927-b874-5971977477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Jurčić</cp:lastModifiedBy>
  <cp:revision>31</cp:revision>
  <cp:lastPrinted>2021-09-14T09:06:00Z</cp:lastPrinted>
  <dcterms:created xsi:type="dcterms:W3CDTF">2019-09-12T14:48:00Z</dcterms:created>
  <dcterms:modified xsi:type="dcterms:W3CDTF">2022-03-10T19:59:00Z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0x0101008F655FE81BDBDC4680077323A49CC697</vt:lpwstr>
  </property>
</Properties>
</file>